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25" w:rsidRPr="005353A5" w:rsidRDefault="005353A5" w:rsidP="005353A5">
      <w:pPr>
        <w:jc w:val="center"/>
        <w:rPr>
          <w:b/>
        </w:rPr>
      </w:pPr>
      <w:r w:rsidRPr="005353A5">
        <w:rPr>
          <w:b/>
        </w:rPr>
        <w:t>3 June 2010 ADD Team Conference Call Summary</w:t>
      </w:r>
    </w:p>
    <w:p w:rsidR="00D57B13" w:rsidRDefault="00D57B13"/>
    <w:p w:rsidR="005353A5" w:rsidRDefault="002B4233">
      <w:r>
        <w:t>Agencies Represented: CIRA, DTC</w:t>
      </w:r>
      <w:r w:rsidR="005353A5">
        <w:t>, EMC, ESRL, HRD, NESDIS, NHC, NRL</w:t>
      </w:r>
      <w:r>
        <w:t>, TCMT</w:t>
      </w:r>
    </w:p>
    <w:p w:rsidR="005353A5" w:rsidRDefault="005353A5"/>
    <w:p w:rsidR="00D57B13" w:rsidRPr="00D57B13" w:rsidRDefault="00D57B13">
      <w:r>
        <w:t>DISCUSSION</w:t>
      </w:r>
    </w:p>
    <w:p w:rsidR="005353A5" w:rsidRDefault="005353A5"/>
    <w:p w:rsidR="005353A5" w:rsidRPr="00BA1055" w:rsidRDefault="00BA1055">
      <w:pPr>
        <w:rPr>
          <w:u w:val="single"/>
        </w:rPr>
      </w:pPr>
      <w:r w:rsidRPr="00BA1055">
        <w:rPr>
          <w:u w:val="single"/>
        </w:rPr>
        <w:t>1. Bi-weekly calls</w:t>
      </w:r>
    </w:p>
    <w:p w:rsidR="005353A5" w:rsidRDefault="005353A5">
      <w:r>
        <w:t>Bi-weekly meetings of the ADD will be held to improve coordination and communication. The</w:t>
      </w:r>
      <w:r w:rsidR="00BA1055">
        <w:t xml:space="preserve">se will be held at 2 PM eastern </w:t>
      </w:r>
      <w:r>
        <w:t>time every other Wednesday on the week</w:t>
      </w:r>
      <w:r w:rsidR="00BA1055">
        <w:t>s when there is no HFIP call le</w:t>
      </w:r>
      <w:r>
        <w:t>d by Bob Gall. To get in phase with that, the next meeting will be June 9</w:t>
      </w:r>
      <w:r w:rsidRPr="005353A5">
        <w:rPr>
          <w:vertAlign w:val="superscript"/>
        </w:rPr>
        <w:t>th</w:t>
      </w:r>
      <w:r w:rsidR="00BA1055">
        <w:t>, which will replace</w:t>
      </w:r>
      <w:r>
        <w:t xml:space="preserve"> the </w:t>
      </w:r>
      <w:r w:rsidR="00BA1055">
        <w:t xml:space="preserve">ADD </w:t>
      </w:r>
      <w:r>
        <w:t>call previous scheduled for June 14</w:t>
      </w:r>
      <w:r w:rsidRPr="005353A5">
        <w:rPr>
          <w:vertAlign w:val="superscript"/>
        </w:rPr>
        <w:t>th</w:t>
      </w:r>
      <w:r>
        <w:t xml:space="preserve">. The topics will alternate between products and diagnostics. The next meeting will emphasize products. </w:t>
      </w:r>
    </w:p>
    <w:p w:rsidR="005353A5" w:rsidRDefault="005353A5"/>
    <w:p w:rsidR="005353A5" w:rsidRPr="00BA1055" w:rsidRDefault="00BA1055">
      <w:pPr>
        <w:rPr>
          <w:u w:val="single"/>
        </w:rPr>
      </w:pPr>
      <w:r w:rsidRPr="00BA1055">
        <w:rPr>
          <w:u w:val="single"/>
        </w:rPr>
        <w:t>2. Summary of 5/24 call</w:t>
      </w:r>
    </w:p>
    <w:p w:rsidR="005353A5" w:rsidRDefault="005353A5">
      <w:r>
        <w:t>A subset of the ADD team met on May 24 to discuss products. Three products were chosen for initial emphasis in FY10. These include a model shear product, a model cross-section product, and statistical intensity forecasts run from a</w:t>
      </w:r>
      <w:r w:rsidR="00682D16">
        <w:t>n ensemble of global models</w:t>
      </w:r>
      <w:r>
        <w:t xml:space="preserve">. </w:t>
      </w:r>
    </w:p>
    <w:p w:rsidR="005353A5" w:rsidRDefault="005353A5"/>
    <w:p w:rsidR="00BA1055" w:rsidRPr="00BA1055" w:rsidRDefault="00BA1055">
      <w:pPr>
        <w:rPr>
          <w:u w:val="single"/>
        </w:rPr>
      </w:pPr>
      <w:r w:rsidRPr="00BA1055">
        <w:rPr>
          <w:u w:val="single"/>
        </w:rPr>
        <w:t>3. Proposed basic diagnostic file</w:t>
      </w:r>
    </w:p>
    <w:p w:rsidR="00BA1055" w:rsidRDefault="00BA1055">
      <w:r>
        <w:t xml:space="preserve">Brian McNoldy is </w:t>
      </w:r>
      <w:r w:rsidR="00682D16">
        <w:t>generating a simple ASCII</w:t>
      </w:r>
      <w:r>
        <w:t xml:space="preserve"> large-scale diagnostic file </w:t>
      </w:r>
      <w:r w:rsidR="00096F66">
        <w:t>(HFIP-</w:t>
      </w:r>
      <w:proofErr w:type="spellStart"/>
      <w:r w:rsidR="00096F66">
        <w:t>lsdiag</w:t>
      </w:r>
      <w:proofErr w:type="spellEnd"/>
      <w:r w:rsidR="00096F66">
        <w:t xml:space="preserve"> file) </w:t>
      </w:r>
      <w:r>
        <w:t xml:space="preserve">for the 2010 real time runs of the GFDL and HWRF. The diagnostics are based on what is used for the SHIPS and LGEM </w:t>
      </w:r>
      <w:r w:rsidR="00096F66">
        <w:t xml:space="preserve">intensity forecast </w:t>
      </w:r>
      <w:r>
        <w:t>statistical models. Kate Musgrave is working on a program to run SHIPS/LGEM from this diagnostics file and some supplementary input from the</w:t>
      </w:r>
      <w:r w:rsidR="00096F66">
        <w:t xml:space="preserve"> ATCF A-Deck. It i</w:t>
      </w:r>
      <w:r>
        <w:t xml:space="preserve">s proposed that similar files be produced from as many of the real time and HFIP demo models as possible. Mike Fiorino is working on the generation of these from the FIM, GFS, UKMET, ECMWF, NOGAPS and Canadian global models. HRD may produce these for </w:t>
      </w:r>
      <w:proofErr w:type="spellStart"/>
      <w:r>
        <w:t>HWRFx</w:t>
      </w:r>
      <w:proofErr w:type="spellEnd"/>
      <w:r>
        <w:t xml:space="preserve"> and NRL is considering producing these for COAMPS-TC. A file naming convention is needed, which will follow that developed by TCMT for the tier 1 and tier 2 datasets. </w:t>
      </w:r>
      <w:r w:rsidR="00D57B13">
        <w:t xml:space="preserve">TCMT might also serve as a central location for storing and distributing these files. </w:t>
      </w:r>
      <w:r w:rsidR="00096F66">
        <w:t>In addition to running statistical models the HFIP-</w:t>
      </w:r>
      <w:proofErr w:type="spellStart"/>
      <w:r w:rsidR="00096F66">
        <w:t>lsdiag</w:t>
      </w:r>
      <w:proofErr w:type="spellEnd"/>
      <w:r w:rsidR="00096F66">
        <w:t xml:space="preserve"> files can be used to compare environmental fields between models. </w:t>
      </w:r>
    </w:p>
    <w:p w:rsidR="00BA1055" w:rsidRDefault="00BA1055"/>
    <w:p w:rsidR="00BA1055" w:rsidRDefault="00BA1055">
      <w:pPr>
        <w:rPr>
          <w:u w:val="single"/>
        </w:rPr>
      </w:pPr>
      <w:r w:rsidRPr="00BA1055">
        <w:rPr>
          <w:u w:val="single"/>
        </w:rPr>
        <w:t>4. Plans for synthetic satellite imagery</w:t>
      </w:r>
    </w:p>
    <w:p w:rsidR="00BA1055" w:rsidRDefault="00BA1055">
      <w:r>
        <w:t>EMC is generating synthetic GOES channel 2,</w:t>
      </w:r>
      <w:r w:rsidR="00682D16">
        <w:t xml:space="preserve"> </w:t>
      </w:r>
      <w:r>
        <w:t>3,</w:t>
      </w:r>
      <w:r w:rsidR="00682D16">
        <w:t xml:space="preserve"> </w:t>
      </w:r>
      <w:r>
        <w:t>4 and 5 brightness temperatures from HWRF and GFS</w:t>
      </w:r>
      <w:r w:rsidR="005701E5">
        <w:t xml:space="preserve">. For HWRF these already appear in the operational </w:t>
      </w:r>
      <w:proofErr w:type="spellStart"/>
      <w:r w:rsidR="005701E5">
        <w:t>grib</w:t>
      </w:r>
      <w:proofErr w:type="spellEnd"/>
      <w:r w:rsidR="005701E5">
        <w:t xml:space="preserve"> files. Plots of the HWRF synthetic imagery are being displayed using grads</w:t>
      </w:r>
      <w:r>
        <w:t xml:space="preserve"> for HWRF </w:t>
      </w:r>
      <w:r w:rsidR="005701E5">
        <w:t xml:space="preserve">on the HWRF web page. These can be improved by using more standard satellite-based color tables. CIRA is producing some suggested color tables for distribution to the ADD team. </w:t>
      </w:r>
      <w:r w:rsidR="00682D16">
        <w:t>EMC plans to</w:t>
      </w:r>
      <w:r w:rsidR="005701E5">
        <w:t xml:space="preserve"> add the GFS synthetic imagery</w:t>
      </w:r>
      <w:r w:rsidR="00682D16">
        <w:t xml:space="preserve"> to their web page</w:t>
      </w:r>
      <w:r w:rsidR="005701E5">
        <w:t>. NHC suggested a tropical strip (or may</w:t>
      </w:r>
      <w:r w:rsidR="00D57B13">
        <w:t>be</w:t>
      </w:r>
      <w:r w:rsidR="005701E5">
        <w:t xml:space="preserve"> two strips) from roughly 0 to 50 deg N and from 0 to somew</w:t>
      </w:r>
      <w:r w:rsidR="00682D16">
        <w:t xml:space="preserve">here between 140 and 180 deg W for the GFS data. </w:t>
      </w:r>
    </w:p>
    <w:p w:rsidR="005701E5" w:rsidRDefault="005701E5"/>
    <w:p w:rsidR="005701E5" w:rsidRDefault="005701E5">
      <w:r>
        <w:lastRenderedPageBreak/>
        <w:t xml:space="preserve">CIRA also has the capability to generate </w:t>
      </w:r>
      <w:proofErr w:type="spellStart"/>
      <w:r>
        <w:t>McIDAS</w:t>
      </w:r>
      <w:proofErr w:type="spellEnd"/>
      <w:r>
        <w:t xml:space="preserve"> AREA files from the HWRF </w:t>
      </w:r>
      <w:proofErr w:type="spellStart"/>
      <w:r>
        <w:t>grib</w:t>
      </w:r>
      <w:proofErr w:type="spellEnd"/>
      <w:r>
        <w:t xml:space="preserve"> files. A test will be performed on the next TC to determine if </w:t>
      </w:r>
      <w:r w:rsidR="00D57B13">
        <w:t xml:space="preserve">CIRA and automatically produce the files and </w:t>
      </w:r>
      <w:r>
        <w:t xml:space="preserve">NHC </w:t>
      </w:r>
      <w:r w:rsidR="00D57B13">
        <w:t xml:space="preserve">can access them via ftp. </w:t>
      </w:r>
      <w:r>
        <w:t xml:space="preserve"> </w:t>
      </w:r>
    </w:p>
    <w:p w:rsidR="005701E5" w:rsidRDefault="005701E5"/>
    <w:p w:rsidR="005701E5" w:rsidRPr="00BA1055" w:rsidRDefault="00D57B13">
      <w:r>
        <w:t xml:space="preserve">The capabilities to create synthetic IR imagery for </w:t>
      </w:r>
      <w:proofErr w:type="spellStart"/>
      <w:r>
        <w:t>HWRFx</w:t>
      </w:r>
      <w:proofErr w:type="spellEnd"/>
      <w:r>
        <w:t xml:space="preserve"> and COAMPS-TC are also being developed. NRL will work with CIRA to adapt their </w:t>
      </w:r>
      <w:r w:rsidR="00682D16">
        <w:t>IR forward model. The HRD IR forward model</w:t>
      </w:r>
      <w:r>
        <w:t xml:space="preserve"> is to be determined. The goal for next year is to also develop capabilities for microwave imagery. Both EMC and HRD will be working on this.  </w:t>
      </w:r>
    </w:p>
    <w:p w:rsidR="00BA1055" w:rsidRDefault="00BA1055"/>
    <w:p w:rsidR="005701E5" w:rsidRDefault="00D57B13">
      <w:r>
        <w:t>ACTION ITEMS</w:t>
      </w:r>
    </w:p>
    <w:p w:rsidR="00D57B13" w:rsidRDefault="00D57B13"/>
    <w:p w:rsidR="00D57B13" w:rsidRDefault="00D57B13">
      <w:r>
        <w:t xml:space="preserve">1. Ed Rappaport and Mark DeMaria will decide on a distribution list for the bi-weekly calls. </w:t>
      </w:r>
    </w:p>
    <w:p w:rsidR="00D57B13" w:rsidRDefault="00D57B13">
      <w:r>
        <w:t>2. Louisa Nance w</w:t>
      </w:r>
      <w:r w:rsidR="00096F66">
        <w:t xml:space="preserve">ill send Mark DeMaria the tier1 and </w:t>
      </w:r>
      <w:r>
        <w:t>2 naming convention (completed)</w:t>
      </w:r>
    </w:p>
    <w:p w:rsidR="00D57B13" w:rsidRDefault="00D57B13">
      <w:r>
        <w:t>3. Mark DeMaria will adapt the abov</w:t>
      </w:r>
      <w:r w:rsidR="00096F66">
        <w:t>e naming to the HFIP-</w:t>
      </w:r>
      <w:proofErr w:type="spellStart"/>
      <w:r w:rsidR="00096F66">
        <w:t>lsdiag</w:t>
      </w:r>
      <w:proofErr w:type="spellEnd"/>
      <w:r w:rsidR="00096F66">
        <w:t xml:space="preserve"> files</w:t>
      </w:r>
      <w:r>
        <w:t xml:space="preserve"> and send the information to the team.</w:t>
      </w:r>
    </w:p>
    <w:p w:rsidR="00D57B13" w:rsidRDefault="00D57B13">
      <w:r>
        <w:t xml:space="preserve">4. Brian McNoldy will answer questions regarding the format of the diagnostic files. </w:t>
      </w:r>
    </w:p>
    <w:p w:rsidR="00D57B13" w:rsidRDefault="00096F66">
      <w:r>
        <w:t>5</w:t>
      </w:r>
      <w:r w:rsidR="00D57B13">
        <w:t xml:space="preserve">. Mark DeMaria will send the </w:t>
      </w:r>
      <w:proofErr w:type="spellStart"/>
      <w:r w:rsidR="00D57B13">
        <w:t>McIDAS</w:t>
      </w:r>
      <w:proofErr w:type="spellEnd"/>
      <w:r w:rsidR="00D57B13">
        <w:t xml:space="preserve"> color tables for GOES channels 2-5 to the team.</w:t>
      </w:r>
    </w:p>
    <w:p w:rsidR="00D57B13" w:rsidRDefault="00096F66">
      <w:r>
        <w:t>6</w:t>
      </w:r>
      <w:r w:rsidR="00D57B13">
        <w:t>. Mike Fiorino will share information</w:t>
      </w:r>
      <w:r>
        <w:t xml:space="preserve"> with EMC and HRD</w:t>
      </w:r>
      <w:r w:rsidR="00D57B13">
        <w:t xml:space="preserve"> on how to expand beyond 1</w:t>
      </w:r>
      <w:r>
        <w:t>6 colors in grads</w:t>
      </w:r>
      <w:r w:rsidR="00D57B13">
        <w:t>.</w:t>
      </w:r>
    </w:p>
    <w:p w:rsidR="00096F66" w:rsidRDefault="00096F66">
      <w:r>
        <w:t xml:space="preserve">7. </w:t>
      </w:r>
      <w:r w:rsidR="00682D16">
        <w:t xml:space="preserve">CIRA will test the possibility of automating the generation of </w:t>
      </w:r>
      <w:proofErr w:type="spellStart"/>
      <w:r w:rsidR="00682D16">
        <w:t>McIDAS</w:t>
      </w:r>
      <w:proofErr w:type="spellEnd"/>
      <w:r w:rsidR="00682D16">
        <w:t xml:space="preserve"> AREA files from the HWRF synthetic satellite data.</w:t>
      </w:r>
    </w:p>
    <w:p w:rsidR="00682D16" w:rsidRDefault="00682D16"/>
    <w:p w:rsidR="00682D16" w:rsidRDefault="00682D16"/>
    <w:p w:rsidR="00D57B13" w:rsidRDefault="00D57B13"/>
    <w:p w:rsidR="00D57B13" w:rsidRDefault="00D57B13"/>
    <w:p w:rsidR="00BA1055" w:rsidRDefault="00BA1055"/>
    <w:p w:rsidR="005353A5" w:rsidRDefault="005353A5">
      <w:r>
        <w:t xml:space="preserve">  </w:t>
      </w:r>
    </w:p>
    <w:sectPr w:rsidR="005353A5" w:rsidSect="00A806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3A5"/>
    <w:rsid w:val="00096F66"/>
    <w:rsid w:val="002969D5"/>
    <w:rsid w:val="002B4233"/>
    <w:rsid w:val="00397126"/>
    <w:rsid w:val="005353A5"/>
    <w:rsid w:val="005701E5"/>
    <w:rsid w:val="00682D16"/>
    <w:rsid w:val="00813AD5"/>
    <w:rsid w:val="00840F6E"/>
    <w:rsid w:val="00A80625"/>
    <w:rsid w:val="00BA1055"/>
    <w:rsid w:val="00D57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DeMaria2</dc:creator>
  <cp:lastModifiedBy>Mark DeMaria2</cp:lastModifiedBy>
  <cp:revision>3</cp:revision>
  <dcterms:created xsi:type="dcterms:W3CDTF">2010-06-03T21:28:00Z</dcterms:created>
  <dcterms:modified xsi:type="dcterms:W3CDTF">2010-06-04T21:55:00Z</dcterms:modified>
</cp:coreProperties>
</file>