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AD322" w14:textId="77777777" w:rsidR="00263DEE" w:rsidRPr="004B1A36" w:rsidRDefault="004B1A36" w:rsidP="004B1A36">
      <w:pPr>
        <w:jc w:val="center"/>
        <w:rPr>
          <w:b/>
        </w:rPr>
      </w:pPr>
      <w:r w:rsidRPr="004B1A36">
        <w:rPr>
          <w:b/>
        </w:rPr>
        <w:t>Collaborative Development of an HFIP regional ensemble forecast system</w:t>
      </w:r>
    </w:p>
    <w:p w14:paraId="4AC29FA2" w14:textId="77777777" w:rsidR="004B1A36" w:rsidRDefault="004B1A36" w:rsidP="004B1A36">
      <w:pPr>
        <w:jc w:val="center"/>
      </w:pPr>
      <w:r>
        <w:t>Ensemble prototype construction subgroup</w:t>
      </w:r>
    </w:p>
    <w:p w14:paraId="2772F36D" w14:textId="77777777" w:rsidR="004B1A36" w:rsidRDefault="004B1A36" w:rsidP="004B1A36">
      <w:pPr>
        <w:jc w:val="center"/>
      </w:pPr>
      <w:r>
        <w:t>18 August 2011</w:t>
      </w:r>
    </w:p>
    <w:p w14:paraId="7FF173D0" w14:textId="77777777" w:rsidR="004B1A36" w:rsidRDefault="004B1A36" w:rsidP="004B1A36">
      <w:pPr>
        <w:jc w:val="center"/>
      </w:pPr>
    </w:p>
    <w:p w14:paraId="6CF4DCE2" w14:textId="77777777" w:rsidR="004B1A36" w:rsidRDefault="004B1A36" w:rsidP="004B1A36">
      <w:r>
        <w:t>Summary:</w:t>
      </w:r>
    </w:p>
    <w:p w14:paraId="08CAC0B7" w14:textId="77777777" w:rsidR="004B1A36" w:rsidRDefault="004B1A36" w:rsidP="004B1A36"/>
    <w:p w14:paraId="654FF4A2" w14:textId="77777777" w:rsidR="004B1A36" w:rsidRDefault="004B1A36" w:rsidP="001C3BD3">
      <w:pPr>
        <w:jc w:val="both"/>
      </w:pPr>
      <w:r>
        <w:t>The opening conference call of this subgroup had 14 participants for the hour long call.  Those participants were:  Jeff Whitaker, Carolyn Reynolds, Greg Hakim, Han</w:t>
      </w:r>
      <w:r w:rsidR="00AE6B87">
        <w:t xml:space="preserve">s Huang, Ryan Torn, </w:t>
      </w:r>
      <w:proofErr w:type="spellStart"/>
      <w:r w:rsidR="00AE6B87">
        <w:t>Xuguang</w:t>
      </w:r>
      <w:proofErr w:type="spellEnd"/>
      <w:r w:rsidR="00AE6B87">
        <w:t xml:space="preserve"> Wang</w:t>
      </w:r>
      <w:bookmarkStart w:id="0" w:name="_GoBack"/>
      <w:bookmarkEnd w:id="0"/>
      <w:r>
        <w:t xml:space="preserve">, </w:t>
      </w:r>
      <w:proofErr w:type="spellStart"/>
      <w:r>
        <w:t>Zoltan</w:t>
      </w:r>
      <w:proofErr w:type="spellEnd"/>
      <w:r>
        <w:t xml:space="preserve"> </w:t>
      </w:r>
      <w:proofErr w:type="spellStart"/>
      <w:r>
        <w:t>Toth</w:t>
      </w:r>
      <w:proofErr w:type="spellEnd"/>
      <w:r>
        <w:t xml:space="preserve">, Jun Du, Mark </w:t>
      </w:r>
      <w:proofErr w:type="spellStart"/>
      <w:r>
        <w:t>DeMaria</w:t>
      </w:r>
      <w:proofErr w:type="spellEnd"/>
      <w:r>
        <w:t xml:space="preserve">, </w:t>
      </w:r>
      <w:proofErr w:type="spellStart"/>
      <w:r>
        <w:t>Isidora</w:t>
      </w:r>
      <w:proofErr w:type="spellEnd"/>
      <w:r>
        <w:t xml:space="preserve"> </w:t>
      </w:r>
      <w:proofErr w:type="spellStart"/>
      <w:r>
        <w:t>Jankov</w:t>
      </w:r>
      <w:proofErr w:type="spellEnd"/>
      <w:r>
        <w:t xml:space="preserve">, </w:t>
      </w:r>
      <w:proofErr w:type="spellStart"/>
      <w:r>
        <w:t>Fuqing</w:t>
      </w:r>
      <w:proofErr w:type="spellEnd"/>
      <w:r>
        <w:t xml:space="preserve"> Zhang, Zhan Zhang, </w:t>
      </w:r>
      <w:proofErr w:type="spellStart"/>
      <w:r>
        <w:t>Jian</w:t>
      </w:r>
      <w:proofErr w:type="spellEnd"/>
      <w:r>
        <w:t xml:space="preserve">-Wen </w:t>
      </w:r>
      <w:proofErr w:type="spellStart"/>
      <w:r>
        <w:t>Bao</w:t>
      </w:r>
      <w:proofErr w:type="spellEnd"/>
      <w:r>
        <w:t>, and Brian Etherton.</w:t>
      </w:r>
    </w:p>
    <w:p w14:paraId="4768E7FB" w14:textId="77777777" w:rsidR="004B1A36" w:rsidRDefault="004B1A36" w:rsidP="001C3BD3">
      <w:pPr>
        <w:jc w:val="both"/>
      </w:pPr>
    </w:p>
    <w:p w14:paraId="1E986F10" w14:textId="77777777" w:rsidR="004B1A36" w:rsidRDefault="004B1A36" w:rsidP="001C3BD3">
      <w:pPr>
        <w:autoSpaceDE w:val="0"/>
        <w:autoSpaceDN w:val="0"/>
        <w:adjustRightInd w:val="0"/>
        <w:jc w:val="both"/>
        <w:rPr>
          <w:i/>
        </w:rPr>
      </w:pPr>
      <w:r w:rsidRPr="001C3BD3">
        <w:t xml:space="preserve">The call began with introductory comments from Brian Etherton, regarding the </w:t>
      </w:r>
      <w:r w:rsidR="000D7FD3" w:rsidRPr="001C3BD3">
        <w:t>nature of this work.  The plan, as stated in the master planning document, is “</w:t>
      </w:r>
      <w:r w:rsidR="001C3BD3" w:rsidRPr="001C3BD3">
        <w:rPr>
          <w:i/>
        </w:rPr>
        <w:t>Using the most promising techniques and based on a consensus approach prepare and test in real time a regional hurricane ensemble forecast system suitable for transition to NCEP operations.</w:t>
      </w:r>
      <w:r w:rsidR="001C3BD3" w:rsidRPr="001C3BD3">
        <w:t>”</w:t>
      </w:r>
      <w:r w:rsidR="001C3BD3">
        <w:rPr>
          <w:i/>
        </w:rPr>
        <w:t xml:space="preserve">  </w:t>
      </w:r>
    </w:p>
    <w:p w14:paraId="58E97B59" w14:textId="77777777" w:rsidR="001C3BD3" w:rsidRDefault="001C3BD3" w:rsidP="001C3BD3">
      <w:pPr>
        <w:autoSpaceDE w:val="0"/>
        <w:autoSpaceDN w:val="0"/>
        <w:adjustRightInd w:val="0"/>
        <w:jc w:val="both"/>
        <w:rPr>
          <w:i/>
        </w:rPr>
      </w:pPr>
    </w:p>
    <w:p w14:paraId="102DEA90" w14:textId="77777777" w:rsidR="001C3BD3" w:rsidRDefault="001C3BD3" w:rsidP="001C3BD3">
      <w:pPr>
        <w:autoSpaceDE w:val="0"/>
        <w:autoSpaceDN w:val="0"/>
        <w:adjustRightInd w:val="0"/>
        <w:jc w:val="both"/>
      </w:pPr>
      <w:r>
        <w:t xml:space="preserve">Those on the call each gave a description of their interests.  The interest areas included: real-time forecast ensembles, predictability studies, the use of ensembles in data assimilation, and ways to improve the initial conditions and physics perturbations used in a regional forecast ensemble. </w:t>
      </w:r>
    </w:p>
    <w:p w14:paraId="4C8C5900" w14:textId="77777777" w:rsidR="001C3BD3" w:rsidRDefault="001C3BD3" w:rsidP="001C3BD3">
      <w:pPr>
        <w:autoSpaceDE w:val="0"/>
        <w:autoSpaceDN w:val="0"/>
        <w:adjustRightInd w:val="0"/>
        <w:jc w:val="both"/>
      </w:pPr>
    </w:p>
    <w:p w14:paraId="3F3F21CD" w14:textId="77777777" w:rsidR="001C3BD3" w:rsidRDefault="001C3BD3" w:rsidP="001C3BD3">
      <w:pPr>
        <w:autoSpaceDE w:val="0"/>
        <w:autoSpaceDN w:val="0"/>
        <w:adjustRightInd w:val="0"/>
        <w:jc w:val="both"/>
        <w:rPr>
          <w:bCs/>
          <w:iCs/>
        </w:rPr>
      </w:pPr>
      <w:r>
        <w:t xml:space="preserve">There was one formal presentation, by </w:t>
      </w:r>
      <w:proofErr w:type="spellStart"/>
      <w:r>
        <w:t>Fuqing</w:t>
      </w:r>
      <w:proofErr w:type="spellEnd"/>
      <w:r>
        <w:t xml:space="preserve"> Zhang of The Pennsylvania State University.  In that presentation, </w:t>
      </w:r>
      <w:proofErr w:type="spellStart"/>
      <w:r>
        <w:t>Fuqing</w:t>
      </w:r>
      <w:proofErr w:type="spellEnd"/>
      <w:r>
        <w:t xml:space="preserve"> noted: </w:t>
      </w:r>
      <w:r w:rsidRPr="001C3BD3">
        <w:rPr>
          <w:bCs/>
          <w:i/>
          <w:iCs/>
        </w:rPr>
        <w:t xml:space="preserve">(1) </w:t>
      </w:r>
      <w:r>
        <w:rPr>
          <w:bCs/>
          <w:i/>
          <w:iCs/>
        </w:rPr>
        <w:t xml:space="preserve">the </w:t>
      </w:r>
      <w:r w:rsidRPr="001C3BD3">
        <w:rPr>
          <w:bCs/>
          <w:i/>
          <w:iCs/>
        </w:rPr>
        <w:t xml:space="preserve">mean of </w:t>
      </w:r>
      <w:r>
        <w:rPr>
          <w:bCs/>
          <w:i/>
          <w:iCs/>
        </w:rPr>
        <w:t xml:space="preserve">his </w:t>
      </w:r>
      <w:r w:rsidRPr="001C3BD3">
        <w:rPr>
          <w:bCs/>
          <w:i/>
          <w:iCs/>
        </w:rPr>
        <w:t xml:space="preserve">60-member ensemble forecast has similar performance to the forecast from initial </w:t>
      </w:r>
      <w:proofErr w:type="spellStart"/>
      <w:r w:rsidRPr="001C3BD3">
        <w:rPr>
          <w:bCs/>
          <w:i/>
          <w:iCs/>
        </w:rPr>
        <w:t>EnKF</w:t>
      </w:r>
      <w:proofErr w:type="spellEnd"/>
      <w:r w:rsidRPr="001C3BD3">
        <w:rPr>
          <w:bCs/>
          <w:i/>
          <w:iCs/>
        </w:rPr>
        <w:t xml:space="preserve"> mean; (2) ensemble is rather unbiased; (3) correlation of the forecast error versus spread is not great;</w:t>
      </w:r>
      <w:r w:rsidR="002074A5">
        <w:rPr>
          <w:bCs/>
          <w:i/>
          <w:iCs/>
        </w:rPr>
        <w:t xml:space="preserve"> and</w:t>
      </w:r>
      <w:r w:rsidRPr="001C3BD3">
        <w:rPr>
          <w:bCs/>
          <w:i/>
          <w:iCs/>
        </w:rPr>
        <w:t xml:space="preserve"> (4) </w:t>
      </w:r>
      <w:r w:rsidR="002074A5">
        <w:rPr>
          <w:bCs/>
          <w:i/>
          <w:iCs/>
        </w:rPr>
        <w:t xml:space="preserve">it is </w:t>
      </w:r>
      <w:r w:rsidRPr="001C3BD3">
        <w:rPr>
          <w:bCs/>
          <w:i/>
          <w:iCs/>
        </w:rPr>
        <w:t>unclea</w:t>
      </w:r>
      <w:r w:rsidR="002074A5">
        <w:rPr>
          <w:bCs/>
          <w:i/>
          <w:iCs/>
        </w:rPr>
        <w:t xml:space="preserve">r </w:t>
      </w:r>
      <w:r w:rsidRPr="001C3BD3">
        <w:rPr>
          <w:bCs/>
          <w:i/>
          <w:iCs/>
        </w:rPr>
        <w:t>how much we gain from the EF</w:t>
      </w:r>
      <w:r w:rsidR="002074A5">
        <w:rPr>
          <w:bCs/>
          <w:i/>
          <w:iCs/>
        </w:rPr>
        <w:t>.</w:t>
      </w:r>
      <w:r w:rsidR="002074A5">
        <w:rPr>
          <w:bCs/>
          <w:iCs/>
        </w:rPr>
        <w:t xml:space="preserve">  This talk led to a number of comments on ensemble evaluation.</w:t>
      </w:r>
    </w:p>
    <w:p w14:paraId="74009647" w14:textId="77777777" w:rsidR="002074A5" w:rsidRDefault="002074A5" w:rsidP="001C3BD3">
      <w:pPr>
        <w:autoSpaceDE w:val="0"/>
        <w:autoSpaceDN w:val="0"/>
        <w:adjustRightInd w:val="0"/>
        <w:jc w:val="both"/>
        <w:rPr>
          <w:bCs/>
          <w:iCs/>
        </w:rPr>
      </w:pPr>
    </w:p>
    <w:p w14:paraId="559215B5" w14:textId="77777777" w:rsidR="002074A5" w:rsidRDefault="002074A5" w:rsidP="001C3BD3">
      <w:pPr>
        <w:autoSpaceDE w:val="0"/>
        <w:autoSpaceDN w:val="0"/>
        <w:adjustRightInd w:val="0"/>
        <w:jc w:val="both"/>
        <w:rPr>
          <w:bCs/>
          <w:iCs/>
        </w:rPr>
      </w:pPr>
      <w:r>
        <w:rPr>
          <w:bCs/>
          <w:iCs/>
        </w:rPr>
        <w:t>The discussions from the presentation led to the more broad discussion of what we aim to achieve from the forecast ensemble proposed.  Highlights from that discussion are:</w:t>
      </w:r>
    </w:p>
    <w:p w14:paraId="60579A97" w14:textId="77777777" w:rsidR="002074A5" w:rsidRPr="002074A5" w:rsidRDefault="002074A5" w:rsidP="002074A5">
      <w:pPr>
        <w:pStyle w:val="ListParagraph"/>
        <w:numPr>
          <w:ilvl w:val="0"/>
          <w:numId w:val="1"/>
        </w:numPr>
        <w:autoSpaceDE w:val="0"/>
        <w:autoSpaceDN w:val="0"/>
        <w:adjustRightInd w:val="0"/>
        <w:jc w:val="both"/>
        <w:rPr>
          <w:bCs/>
          <w:iCs/>
        </w:rPr>
      </w:pPr>
      <w:r w:rsidRPr="002074A5">
        <w:rPr>
          <w:bCs/>
          <w:iCs/>
        </w:rPr>
        <w:t>The need to develop metrics for success</w:t>
      </w:r>
    </w:p>
    <w:p w14:paraId="1BD28AE5" w14:textId="77777777" w:rsidR="002074A5" w:rsidRDefault="002074A5" w:rsidP="002074A5">
      <w:pPr>
        <w:pStyle w:val="ListParagraph"/>
        <w:numPr>
          <w:ilvl w:val="0"/>
          <w:numId w:val="1"/>
        </w:numPr>
        <w:autoSpaceDE w:val="0"/>
        <w:autoSpaceDN w:val="0"/>
        <w:adjustRightInd w:val="0"/>
        <w:jc w:val="both"/>
      </w:pPr>
      <w:r>
        <w:t>The benefits of working together, to streamline our work to make the most of limited computing resources as well as bringing the best of the HFIP community together with an eye to a possible future operational ensemble</w:t>
      </w:r>
    </w:p>
    <w:p w14:paraId="77272637" w14:textId="77777777" w:rsidR="002074A5" w:rsidRDefault="002074A5" w:rsidP="002074A5">
      <w:pPr>
        <w:autoSpaceDE w:val="0"/>
        <w:autoSpaceDN w:val="0"/>
        <w:adjustRightInd w:val="0"/>
        <w:jc w:val="both"/>
      </w:pPr>
    </w:p>
    <w:p w14:paraId="33F20092" w14:textId="77777777" w:rsidR="002074A5" w:rsidRDefault="002074A5" w:rsidP="002074A5">
      <w:pPr>
        <w:autoSpaceDE w:val="0"/>
        <w:autoSpaceDN w:val="0"/>
        <w:adjustRightInd w:val="0"/>
        <w:jc w:val="both"/>
      </w:pPr>
      <w:r>
        <w:t xml:space="preserve">The topic of metrics will be addressed at the next conference call, and more of the team members will be asked to give formal presentations.  That next call is, tentatively, scheduled for Thursday, September 1, 2011 – at 11AM Pacific, Noon Mountain, 2PM Eastern </w:t>
      </w:r>
      <w:proofErr w:type="gramStart"/>
      <w:r>
        <w:t>time</w:t>
      </w:r>
      <w:proofErr w:type="gramEnd"/>
      <w:r>
        <w:t>.</w:t>
      </w:r>
    </w:p>
    <w:p w14:paraId="660CACCA" w14:textId="77777777" w:rsidR="002074A5" w:rsidRDefault="002074A5" w:rsidP="002074A5">
      <w:pPr>
        <w:autoSpaceDE w:val="0"/>
        <w:autoSpaceDN w:val="0"/>
        <w:adjustRightInd w:val="0"/>
        <w:jc w:val="both"/>
      </w:pPr>
    </w:p>
    <w:p w14:paraId="0F4DB3BA" w14:textId="77777777" w:rsidR="002074A5" w:rsidRPr="002074A5" w:rsidRDefault="002074A5" w:rsidP="002074A5">
      <w:pPr>
        <w:autoSpaceDE w:val="0"/>
        <w:autoSpaceDN w:val="0"/>
        <w:adjustRightInd w:val="0"/>
        <w:jc w:val="both"/>
      </w:pPr>
      <w:r w:rsidRPr="002074A5">
        <w:t>Brian J. Etherton</w:t>
      </w:r>
    </w:p>
    <w:p w14:paraId="32F4A117" w14:textId="77777777" w:rsidR="002074A5" w:rsidRDefault="002074A5" w:rsidP="002074A5">
      <w:pPr>
        <w:widowControl w:val="0"/>
        <w:autoSpaceDE w:val="0"/>
        <w:autoSpaceDN w:val="0"/>
        <w:adjustRightInd w:val="0"/>
        <w:rPr>
          <w:rFonts w:cs="Consolas"/>
        </w:rPr>
      </w:pPr>
      <w:r w:rsidRPr="002074A5">
        <w:rPr>
          <w:rFonts w:cs="Consolas"/>
        </w:rPr>
        <w:t>Forecast Applications Branch</w:t>
      </w:r>
    </w:p>
    <w:p w14:paraId="6DD4C3DF" w14:textId="77777777" w:rsidR="004B1A36" w:rsidRPr="002074A5" w:rsidRDefault="002074A5" w:rsidP="002074A5">
      <w:pPr>
        <w:widowControl w:val="0"/>
        <w:autoSpaceDE w:val="0"/>
        <w:autoSpaceDN w:val="0"/>
        <w:adjustRightInd w:val="0"/>
        <w:rPr>
          <w:rFonts w:cs="Consolas"/>
        </w:rPr>
      </w:pPr>
      <w:r w:rsidRPr="002074A5">
        <w:rPr>
          <w:rFonts w:cs="Consolas"/>
        </w:rPr>
        <w:t>NOAA/OAR/ESRL/GSD</w:t>
      </w:r>
    </w:p>
    <w:sectPr w:rsidR="004B1A36" w:rsidRPr="002074A5" w:rsidSect="00263D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D54F6"/>
    <w:multiLevelType w:val="hybridMultilevel"/>
    <w:tmpl w:val="ED800EC2"/>
    <w:lvl w:ilvl="0" w:tplc="F59641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6"/>
    <w:rsid w:val="000D7FD3"/>
    <w:rsid w:val="001C3BD3"/>
    <w:rsid w:val="002074A5"/>
    <w:rsid w:val="00263DEE"/>
    <w:rsid w:val="004B1A36"/>
    <w:rsid w:val="00AE6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3710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7833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345</Words>
  <Characters>1970</Characters>
  <Application>Microsoft Macintosh Word</Application>
  <DocSecurity>0</DocSecurity>
  <Lines>16</Lines>
  <Paragraphs>4</Paragraphs>
  <ScaleCrop>false</ScaleCrop>
  <Company>NOAA</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Etherton</dc:creator>
  <cp:keywords/>
  <dc:description/>
  <cp:lastModifiedBy>Brian Etherton</cp:lastModifiedBy>
  <cp:revision>2</cp:revision>
  <dcterms:created xsi:type="dcterms:W3CDTF">2011-08-18T19:55:00Z</dcterms:created>
  <dcterms:modified xsi:type="dcterms:W3CDTF">2011-08-23T16:32:00Z</dcterms:modified>
</cp:coreProperties>
</file>