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36543" w14:textId="77777777" w:rsidR="00FA5112" w:rsidRDefault="00FA5112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AMS SatMOC Short Course: Satellites and Fire</w:t>
      </w:r>
    </w:p>
    <w:p w14:paraId="47192B44" w14:textId="4A575421" w:rsidR="00EE4057" w:rsidRPr="006C33AE" w:rsidRDefault="00EE4057">
      <w:pPr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Training Session 2: </w:t>
      </w:r>
      <w:r w:rsidR="00776D78" w:rsidRPr="006C33AE">
        <w:rPr>
          <w:b/>
          <w:bCs w:val="0"/>
          <w:sz w:val="28"/>
          <w:szCs w:val="28"/>
        </w:rPr>
        <w:t>Pre-Fire Conditions</w:t>
      </w:r>
    </w:p>
    <w:p w14:paraId="61463C33" w14:textId="478AD171" w:rsidR="00776D78" w:rsidRDefault="00EE4057">
      <w:pPr>
        <w:rPr>
          <w:sz w:val="24"/>
          <w:szCs w:val="24"/>
        </w:rPr>
      </w:pPr>
      <w:r>
        <w:rPr>
          <w:sz w:val="24"/>
          <w:szCs w:val="24"/>
        </w:rPr>
        <w:t>18 June 2025, 9 AM to 1 PM EDT</w:t>
      </w:r>
    </w:p>
    <w:p w14:paraId="4E57554E" w14:textId="39513599" w:rsidR="00466A79" w:rsidRDefault="00466A79">
      <w:pPr>
        <w:rPr>
          <w:sz w:val="24"/>
          <w:szCs w:val="24"/>
        </w:rPr>
      </w:pPr>
    </w:p>
    <w:p w14:paraId="44EEDB66" w14:textId="62AE865F" w:rsidR="00466A79" w:rsidRDefault="00466A79">
      <w:pPr>
        <w:rPr>
          <w:sz w:val="24"/>
          <w:szCs w:val="24"/>
        </w:rPr>
      </w:pPr>
      <w:r>
        <w:rPr>
          <w:sz w:val="24"/>
          <w:szCs w:val="24"/>
        </w:rPr>
        <w:t>Opening Remarks (5 minutes) [9:00 to 9:05]</w:t>
      </w:r>
    </w:p>
    <w:p w14:paraId="496F283E" w14:textId="77777777" w:rsidR="00466A79" w:rsidRDefault="00466A79">
      <w:pPr>
        <w:rPr>
          <w:sz w:val="24"/>
          <w:szCs w:val="24"/>
        </w:rPr>
      </w:pPr>
    </w:p>
    <w:p w14:paraId="567FADB1" w14:textId="719CCA08" w:rsidR="00B32CF5" w:rsidRPr="00B32CF5" w:rsidRDefault="002B45EA" w:rsidP="00B32CF5">
      <w:pPr>
        <w:rPr>
          <w:sz w:val="24"/>
          <w:szCs w:val="24"/>
        </w:rPr>
      </w:pPr>
      <w:r>
        <w:rPr>
          <w:sz w:val="24"/>
          <w:szCs w:val="24"/>
        </w:rPr>
        <w:t xml:space="preserve">Section 1: Wildfire Basics, Satellite Mapping, and </w:t>
      </w:r>
      <w:r w:rsidR="00FA5112">
        <w:rPr>
          <w:sz w:val="24"/>
          <w:szCs w:val="24"/>
        </w:rPr>
        <w:t>Response Staging</w:t>
      </w:r>
    </w:p>
    <w:p w14:paraId="5C920D68" w14:textId="64269A50" w:rsidR="00F17A38" w:rsidRPr="00B32CF5" w:rsidRDefault="00F17A38" w:rsidP="00B32CF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2CF5">
        <w:rPr>
          <w:sz w:val="24"/>
          <w:szCs w:val="24"/>
        </w:rPr>
        <w:t>Introduction [9:05 to 9:30]</w:t>
      </w:r>
    </w:p>
    <w:p w14:paraId="6A1930A3" w14:textId="77777777" w:rsidR="00F17A38" w:rsidRDefault="00F17A38" w:rsidP="000C6544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Wildland Fire situation (15 minutes)</w:t>
      </w:r>
    </w:p>
    <w:p w14:paraId="636BBF98" w14:textId="77777777" w:rsidR="00F17A38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Show graphs of area burn ed…image of global fires?</w:t>
      </w:r>
    </w:p>
    <w:p w14:paraId="37A21704" w14:textId="77777777" w:rsidR="00F17A38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Where is fire common around the globe?</w:t>
      </w:r>
    </w:p>
    <w:p w14:paraId="6059C466" w14:textId="77777777" w:rsidR="00F17A38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Hypothesis is increasing due to past management practices and warming/drying climate in sensitive areas</w:t>
      </w:r>
    </w:p>
    <w:p w14:paraId="6ED075FD" w14:textId="77777777" w:rsidR="00F17A38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Explanation of Terms (10 minutes)</w:t>
      </w:r>
    </w:p>
    <w:p w14:paraId="4E4B4B31" w14:textId="77777777" w:rsidR="00F17A38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Hazard</w:t>
      </w:r>
    </w:p>
    <w:p w14:paraId="39908060" w14:textId="77777777" w:rsidR="00F17A38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Risk</w:t>
      </w:r>
    </w:p>
    <w:p w14:paraId="7799BA17" w14:textId="77777777" w:rsidR="00F17A38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Values at Risk</w:t>
      </w:r>
    </w:p>
    <w:p w14:paraId="5F84EEAD" w14:textId="77777777" w:rsidR="00F17A38" w:rsidRPr="006C33AE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Fire Effects/severity, etc.</w:t>
      </w:r>
    </w:p>
    <w:p w14:paraId="09C55976" w14:textId="24D5AEC5" w:rsidR="00F17A38" w:rsidRDefault="00F17A38" w:rsidP="000C6544">
      <w:pPr>
        <w:pStyle w:val="ListParagraph"/>
        <w:numPr>
          <w:ilvl w:val="0"/>
          <w:numId w:val="2"/>
        </w:numPr>
        <w:ind w:left="504" w:hanging="144"/>
        <w:rPr>
          <w:sz w:val="24"/>
          <w:szCs w:val="24"/>
        </w:rPr>
      </w:pPr>
      <w:r>
        <w:rPr>
          <w:sz w:val="24"/>
          <w:szCs w:val="24"/>
        </w:rPr>
        <w:t>How is</w:t>
      </w:r>
      <w:r w:rsidRPr="0056334C">
        <w:rPr>
          <w:sz w:val="24"/>
          <w:szCs w:val="24"/>
        </w:rPr>
        <w:t xml:space="preserve"> satellite imagery</w:t>
      </w:r>
      <w:r>
        <w:rPr>
          <w:sz w:val="24"/>
          <w:szCs w:val="24"/>
        </w:rPr>
        <w:t xml:space="preserve"> used</w:t>
      </w:r>
      <w:r w:rsidRPr="0056334C">
        <w:rPr>
          <w:sz w:val="24"/>
          <w:szCs w:val="24"/>
        </w:rPr>
        <w:t xml:space="preserve"> to map </w:t>
      </w:r>
      <w:r>
        <w:rPr>
          <w:sz w:val="24"/>
          <w:szCs w:val="24"/>
        </w:rPr>
        <w:t>wildland fire fuels/</w:t>
      </w:r>
      <w:r w:rsidRPr="0056334C">
        <w:rPr>
          <w:sz w:val="24"/>
          <w:szCs w:val="24"/>
        </w:rPr>
        <w:t>hazard</w:t>
      </w:r>
      <w:r>
        <w:rPr>
          <w:sz w:val="24"/>
          <w:szCs w:val="24"/>
        </w:rPr>
        <w:t xml:space="preserve"> (20 minutes) [9:30 to 9:50]</w:t>
      </w:r>
    </w:p>
    <w:p w14:paraId="7305CBF2" w14:textId="77777777" w:rsidR="00F17A38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Direct mapping</w:t>
      </w:r>
    </w:p>
    <w:p w14:paraId="406DF914" w14:textId="77777777" w:rsidR="00F17A38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Indirect mapping</w:t>
      </w:r>
    </w:p>
    <w:p w14:paraId="55F938F9" w14:textId="77777777" w:rsidR="00F17A38" w:rsidRPr="0056334C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MODIS, VIIRS, etc.</w:t>
      </w:r>
    </w:p>
    <w:p w14:paraId="550B97F3" w14:textId="5F6EE817" w:rsidR="00F17A38" w:rsidRDefault="00F17A38" w:rsidP="000C6544">
      <w:pPr>
        <w:pStyle w:val="ListParagraph"/>
        <w:numPr>
          <w:ilvl w:val="0"/>
          <w:numId w:val="2"/>
        </w:numPr>
        <w:ind w:left="504" w:hanging="144"/>
        <w:rPr>
          <w:sz w:val="24"/>
          <w:szCs w:val="24"/>
        </w:rPr>
      </w:pPr>
      <w:r>
        <w:rPr>
          <w:sz w:val="24"/>
          <w:szCs w:val="24"/>
        </w:rPr>
        <w:t>How are mapped fuels/hazards used? (30 minutes) [9:50 to 10:20]</w:t>
      </w:r>
    </w:p>
    <w:p w14:paraId="38D129E8" w14:textId="77777777" w:rsidR="00F17A38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Simulating fire behavior</w:t>
      </w:r>
    </w:p>
    <w:p w14:paraId="4B4180F2" w14:textId="77777777" w:rsidR="00F17A38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Data requirements</w:t>
      </w:r>
    </w:p>
    <w:p w14:paraId="2AFCB1B0" w14:textId="77777777" w:rsidR="00F17A38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Simulation options</w:t>
      </w:r>
    </w:p>
    <w:p w14:paraId="3B396463" w14:textId="77777777" w:rsidR="00F17A38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Pre-fire Suppression planning</w:t>
      </w:r>
    </w:p>
    <w:p w14:paraId="23CCED54" w14:textId="77777777" w:rsidR="00F17A38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Fire Incident Planning</w:t>
      </w:r>
    </w:p>
    <w:p w14:paraId="07B96E4F" w14:textId="77777777" w:rsidR="00F17A38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Treatment planning</w:t>
      </w:r>
    </w:p>
    <w:p w14:paraId="6FC9886A" w14:textId="77777777" w:rsidR="00F17A38" w:rsidRPr="009114D8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Some important post fire wildland fire mapping programs using satellite imagery</w:t>
      </w:r>
    </w:p>
    <w:p w14:paraId="218341CC" w14:textId="77777777" w:rsidR="00F17A38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MTBS</w:t>
      </w:r>
    </w:p>
    <w:p w14:paraId="437FE92E" w14:textId="77777777" w:rsidR="00F17A38" w:rsidRDefault="00F17A38" w:rsidP="00F17A38">
      <w:pPr>
        <w:pStyle w:val="ListParagraph"/>
        <w:numPr>
          <w:ilvl w:val="2"/>
          <w:numId w:val="2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LS Burned Area</w:t>
      </w:r>
    </w:p>
    <w:p w14:paraId="1D215AC9" w14:textId="5F5FFC93" w:rsidR="00F17A38" w:rsidRDefault="00F17A38" w:rsidP="000C6544">
      <w:pPr>
        <w:pStyle w:val="ListParagraph"/>
        <w:numPr>
          <w:ilvl w:val="0"/>
          <w:numId w:val="2"/>
        </w:numPr>
        <w:ind w:left="504" w:hanging="144"/>
        <w:rPr>
          <w:sz w:val="24"/>
          <w:szCs w:val="24"/>
        </w:rPr>
      </w:pPr>
      <w:r w:rsidRPr="0056334C">
        <w:rPr>
          <w:sz w:val="24"/>
          <w:szCs w:val="24"/>
        </w:rPr>
        <w:t xml:space="preserve">How </w:t>
      </w:r>
      <w:r>
        <w:rPr>
          <w:sz w:val="24"/>
          <w:szCs w:val="24"/>
        </w:rPr>
        <w:t xml:space="preserve">do we </w:t>
      </w:r>
      <w:r w:rsidRPr="0056334C">
        <w:rPr>
          <w:sz w:val="24"/>
          <w:szCs w:val="24"/>
        </w:rPr>
        <w:t xml:space="preserve">account for seasonal variation in </w:t>
      </w:r>
      <w:r>
        <w:rPr>
          <w:sz w:val="24"/>
          <w:szCs w:val="24"/>
        </w:rPr>
        <w:t>fuels/</w:t>
      </w:r>
      <w:r w:rsidRPr="0056334C">
        <w:rPr>
          <w:sz w:val="24"/>
          <w:szCs w:val="24"/>
        </w:rPr>
        <w:t>hazards</w:t>
      </w:r>
      <w:r>
        <w:rPr>
          <w:sz w:val="24"/>
          <w:szCs w:val="24"/>
        </w:rPr>
        <w:t>? (10 minutes) [10:20 to 10:30]</w:t>
      </w:r>
    </w:p>
    <w:p w14:paraId="23A49907" w14:textId="77777777" w:rsidR="00F17A38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MOD-FIS</w:t>
      </w:r>
    </w:p>
    <w:p w14:paraId="7C8F6A5F" w14:textId="77777777" w:rsidR="00F17A38" w:rsidRPr="0056334C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Local adjustment (IFTDSS)</w:t>
      </w:r>
    </w:p>
    <w:p w14:paraId="24F0ADA2" w14:textId="646EA708" w:rsidR="00F17A38" w:rsidRDefault="00F17A38" w:rsidP="000C6544">
      <w:pPr>
        <w:pStyle w:val="ListParagraph"/>
        <w:numPr>
          <w:ilvl w:val="0"/>
          <w:numId w:val="2"/>
        </w:numPr>
        <w:ind w:left="504" w:hanging="144"/>
        <w:rPr>
          <w:sz w:val="24"/>
          <w:szCs w:val="24"/>
        </w:rPr>
      </w:pPr>
      <w:r w:rsidRPr="006C33AE">
        <w:rPr>
          <w:sz w:val="24"/>
          <w:szCs w:val="24"/>
        </w:rPr>
        <w:t>Future Developments</w:t>
      </w:r>
      <w:r>
        <w:rPr>
          <w:sz w:val="24"/>
          <w:szCs w:val="24"/>
        </w:rPr>
        <w:t xml:space="preserve"> (15 minutes)</w:t>
      </w:r>
      <w:r w:rsidR="002B45EA">
        <w:rPr>
          <w:sz w:val="24"/>
          <w:szCs w:val="24"/>
        </w:rPr>
        <w:t xml:space="preserve"> [10:30 to 10:45]</w:t>
      </w:r>
    </w:p>
    <w:p w14:paraId="4041E1B7" w14:textId="77777777" w:rsidR="00F17A38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AI/ML mapping</w:t>
      </w:r>
    </w:p>
    <w:p w14:paraId="5D1F92A2" w14:textId="77777777" w:rsidR="000C6544" w:rsidRDefault="00F17A38" w:rsidP="00F17A38">
      <w:pPr>
        <w:pStyle w:val="ListParagraph"/>
        <w:numPr>
          <w:ilvl w:val="1"/>
          <w:numId w:val="2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LIDAR</w:t>
      </w:r>
    </w:p>
    <w:p w14:paraId="06956F98" w14:textId="1D0EC34C" w:rsidR="000C6544" w:rsidRPr="000C6544" w:rsidRDefault="00B43ECA" w:rsidP="00B32CF5">
      <w:pPr>
        <w:pStyle w:val="ListParagraph"/>
        <w:numPr>
          <w:ilvl w:val="0"/>
          <w:numId w:val="2"/>
        </w:numPr>
        <w:ind w:left="504" w:hanging="144"/>
        <w:rPr>
          <w:sz w:val="24"/>
          <w:szCs w:val="24"/>
        </w:rPr>
      </w:pPr>
      <w:r>
        <w:rPr>
          <w:sz w:val="24"/>
          <w:szCs w:val="24"/>
        </w:rPr>
        <w:t>Q+A</w:t>
      </w:r>
      <w:r w:rsidR="000C6544">
        <w:rPr>
          <w:sz w:val="24"/>
          <w:szCs w:val="24"/>
        </w:rPr>
        <w:t>/Discussion</w:t>
      </w:r>
      <w:r w:rsidR="00F1653D">
        <w:rPr>
          <w:sz w:val="24"/>
          <w:szCs w:val="24"/>
        </w:rPr>
        <w:t xml:space="preserve"> (15 minutes)</w:t>
      </w:r>
      <w:r w:rsidR="000C6544">
        <w:rPr>
          <w:sz w:val="24"/>
          <w:szCs w:val="24"/>
        </w:rPr>
        <w:t xml:space="preserve"> [10:45 to 11:00]</w:t>
      </w:r>
    </w:p>
    <w:p w14:paraId="4B8C1BE9" w14:textId="77777777" w:rsidR="00594F08" w:rsidRDefault="00594F08" w:rsidP="000C6544">
      <w:pPr>
        <w:rPr>
          <w:sz w:val="24"/>
          <w:szCs w:val="24"/>
        </w:rPr>
      </w:pPr>
    </w:p>
    <w:p w14:paraId="4A4E8430" w14:textId="77777777" w:rsidR="00466A79" w:rsidRPr="000C6544" w:rsidRDefault="00466A79" w:rsidP="000C6544">
      <w:pPr>
        <w:rPr>
          <w:sz w:val="24"/>
          <w:szCs w:val="24"/>
        </w:rPr>
      </w:pPr>
    </w:p>
    <w:p w14:paraId="78B462D1" w14:textId="2A2FC6B2" w:rsidR="000C6544" w:rsidRDefault="000C6544">
      <w:pPr>
        <w:rPr>
          <w:sz w:val="24"/>
          <w:szCs w:val="24"/>
        </w:rPr>
      </w:pPr>
      <w:r>
        <w:rPr>
          <w:sz w:val="24"/>
          <w:szCs w:val="24"/>
        </w:rPr>
        <w:t>~Break~ [11:00 to 11:15]</w:t>
      </w:r>
    </w:p>
    <w:p w14:paraId="3A6DF43C" w14:textId="77777777" w:rsidR="00466A79" w:rsidRDefault="00466A79" w:rsidP="00B32CF5">
      <w:pPr>
        <w:rPr>
          <w:sz w:val="24"/>
          <w:szCs w:val="24"/>
        </w:rPr>
      </w:pPr>
    </w:p>
    <w:p w14:paraId="1E6C5EF9" w14:textId="6493C2B6" w:rsidR="00B32CF5" w:rsidRDefault="000C6544" w:rsidP="00B32CF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Section 2: Anticipating </w:t>
      </w:r>
      <w:r w:rsidR="00594F08">
        <w:rPr>
          <w:sz w:val="24"/>
          <w:szCs w:val="24"/>
        </w:rPr>
        <w:t xml:space="preserve">Immediate </w:t>
      </w:r>
      <w:r>
        <w:rPr>
          <w:sz w:val="24"/>
          <w:szCs w:val="24"/>
        </w:rPr>
        <w:t>Causes of Wildfires with Operational Meteorology</w:t>
      </w:r>
    </w:p>
    <w:p w14:paraId="1535F2EE" w14:textId="1ED94BE7" w:rsidR="00B32CF5" w:rsidRDefault="00B32CF5" w:rsidP="00B32CF5">
      <w:pPr>
        <w:pStyle w:val="ListParagraph"/>
        <w:numPr>
          <w:ilvl w:val="0"/>
          <w:numId w:val="7"/>
        </w:numPr>
        <w:ind w:left="504" w:hanging="144"/>
        <w:rPr>
          <w:sz w:val="24"/>
          <w:szCs w:val="24"/>
        </w:rPr>
      </w:pPr>
      <w:r>
        <w:rPr>
          <w:sz w:val="24"/>
          <w:szCs w:val="24"/>
        </w:rPr>
        <w:t xml:space="preserve">Introduction </w:t>
      </w:r>
      <w:r w:rsidR="00FE63CB">
        <w:rPr>
          <w:sz w:val="24"/>
          <w:szCs w:val="24"/>
        </w:rPr>
        <w:t xml:space="preserve">(15 minutes) </w:t>
      </w:r>
      <w:r>
        <w:rPr>
          <w:sz w:val="24"/>
          <w:szCs w:val="24"/>
        </w:rPr>
        <w:t>[11:15 to 11:30]</w:t>
      </w:r>
    </w:p>
    <w:p w14:paraId="4E1C0F15" w14:textId="07F58D8C" w:rsidR="00FE63CB" w:rsidRPr="00FE63CB" w:rsidRDefault="00594F08" w:rsidP="00FE63C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Overview of wildfire causes</w:t>
      </w:r>
    </w:p>
    <w:p w14:paraId="5C420EF3" w14:textId="0F1B3817" w:rsidR="00594F08" w:rsidRDefault="00FE63CB" w:rsidP="00594F08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Mechanics of wildfire ignition w/ video examples</w:t>
      </w:r>
    </w:p>
    <w:p w14:paraId="15533431" w14:textId="426A6796" w:rsidR="00B32CF5" w:rsidRDefault="00FE63CB" w:rsidP="00B32CF5">
      <w:pPr>
        <w:pStyle w:val="ListParagraph"/>
        <w:numPr>
          <w:ilvl w:val="0"/>
          <w:numId w:val="7"/>
        </w:numPr>
        <w:ind w:left="504" w:hanging="144"/>
        <w:rPr>
          <w:sz w:val="24"/>
          <w:szCs w:val="24"/>
        </w:rPr>
      </w:pPr>
      <w:r>
        <w:rPr>
          <w:sz w:val="24"/>
          <w:szCs w:val="24"/>
        </w:rPr>
        <w:t>Recognizing Atmospheric Conditions Conducive to Wildfires (30 minutes) [11:30 to 12:00]</w:t>
      </w:r>
    </w:p>
    <w:p w14:paraId="421110A5" w14:textId="77777777" w:rsidR="00FE63CB" w:rsidRDefault="00FE63CB" w:rsidP="00FE63C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Forecasting large scale conditions conducive to fire development </w:t>
      </w:r>
    </w:p>
    <w:p w14:paraId="66E480F3" w14:textId="73713612" w:rsidR="00FE63CB" w:rsidRDefault="00FE63CB" w:rsidP="00FE63C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Understanding SPC outlooks</w:t>
      </w:r>
    </w:p>
    <w:p w14:paraId="14A160E3" w14:textId="32A1090A" w:rsidR="00FE63CB" w:rsidRDefault="00FE63CB" w:rsidP="00FE63C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Dry airmasses on satellite imagery</w:t>
      </w:r>
    </w:p>
    <w:p w14:paraId="2A844D25" w14:textId="4025CC7A" w:rsidR="006B7FAB" w:rsidRDefault="006B7FAB" w:rsidP="00FE63C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Wind shifts and fire dwelling</w:t>
      </w:r>
    </w:p>
    <w:p w14:paraId="1CE12CF6" w14:textId="6DD47F56" w:rsidR="006B7FAB" w:rsidRPr="006B7FAB" w:rsidRDefault="00FE63CB" w:rsidP="006B7FA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Dry thunderstorms and lightning</w:t>
      </w:r>
    </w:p>
    <w:p w14:paraId="406CF298" w14:textId="2489BF7F" w:rsidR="00FE63CB" w:rsidRDefault="00FE63CB" w:rsidP="00FE63CB">
      <w:pPr>
        <w:pStyle w:val="ListParagraph"/>
        <w:numPr>
          <w:ilvl w:val="0"/>
          <w:numId w:val="7"/>
        </w:numPr>
        <w:ind w:left="504" w:hanging="144"/>
        <w:rPr>
          <w:sz w:val="24"/>
          <w:szCs w:val="24"/>
        </w:rPr>
      </w:pPr>
      <w:r>
        <w:rPr>
          <w:sz w:val="24"/>
          <w:szCs w:val="24"/>
        </w:rPr>
        <w:t>Using the Geostationary Lightning Mapper to Assess Potential Wildfire Ignitions (30 minutes) [12:00 to 12:30]</w:t>
      </w:r>
    </w:p>
    <w:p w14:paraId="69544CFD" w14:textId="32E88149" w:rsidR="00FE63CB" w:rsidRDefault="00FE63CB" w:rsidP="00FE63C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Introduction to the GLM</w:t>
      </w:r>
      <w:r w:rsidR="00B43ECA">
        <w:rPr>
          <w:sz w:val="24"/>
          <w:szCs w:val="24"/>
        </w:rPr>
        <w:t xml:space="preserve">, its gridded products, </w:t>
      </w:r>
      <w:r>
        <w:rPr>
          <w:sz w:val="24"/>
          <w:szCs w:val="24"/>
        </w:rPr>
        <w:t xml:space="preserve">and how </w:t>
      </w:r>
      <w:r w:rsidR="00B43ECA">
        <w:rPr>
          <w:sz w:val="24"/>
          <w:szCs w:val="24"/>
        </w:rPr>
        <w:t>they’re</w:t>
      </w:r>
      <w:r>
        <w:rPr>
          <w:sz w:val="24"/>
          <w:szCs w:val="24"/>
        </w:rPr>
        <w:t xml:space="preserve"> used in operations by the NWS</w:t>
      </w:r>
    </w:p>
    <w:p w14:paraId="41164D2E" w14:textId="3AFB2A5E" w:rsidR="00FE63CB" w:rsidRDefault="00FE63CB" w:rsidP="00FE63C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Advantages of using GLM vs. other sensors</w:t>
      </w:r>
    </w:p>
    <w:p w14:paraId="078BBE80" w14:textId="624475B5" w:rsidR="00FE63CB" w:rsidRDefault="00FE63CB" w:rsidP="00FE63C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Research involving GLM and wildfires</w:t>
      </w:r>
    </w:p>
    <w:p w14:paraId="6632BA35" w14:textId="286C00C6" w:rsidR="00FE63CB" w:rsidRDefault="00FE63CB" w:rsidP="00FE63C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Integrating the GLM into operational workflows for wildfire suppression and resource management</w:t>
      </w:r>
    </w:p>
    <w:p w14:paraId="482699BA" w14:textId="26DEB2E1" w:rsidR="00FE63CB" w:rsidRPr="00FE63CB" w:rsidRDefault="00FE63CB" w:rsidP="00FE63CB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Examples/use cases of lightning-ignited wildfires from the GLM perspective</w:t>
      </w:r>
    </w:p>
    <w:p w14:paraId="685333B8" w14:textId="0B55E29B" w:rsidR="00FE63CB" w:rsidRDefault="00B43ECA" w:rsidP="006B7FAB">
      <w:pPr>
        <w:pStyle w:val="ListParagraph"/>
        <w:numPr>
          <w:ilvl w:val="0"/>
          <w:numId w:val="7"/>
        </w:numPr>
        <w:ind w:left="504" w:hanging="144"/>
        <w:rPr>
          <w:sz w:val="24"/>
          <w:szCs w:val="24"/>
        </w:rPr>
      </w:pPr>
      <w:r>
        <w:rPr>
          <w:sz w:val="24"/>
          <w:szCs w:val="24"/>
        </w:rPr>
        <w:t>Accessing Real-Time and Archived GLM Imagery (15 minutes) [12:30 to 12:45]</w:t>
      </w:r>
    </w:p>
    <w:p w14:paraId="54A00144" w14:textId="53E2EDD8" w:rsidR="00B43ECA" w:rsidRDefault="00B43ECA" w:rsidP="00B43ECA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Online resources such as COD/CIRA Slider/NESDIS viewer</w:t>
      </w:r>
    </w:p>
    <w:p w14:paraId="6D620E2F" w14:textId="52E66F07" w:rsidR="00B43ECA" w:rsidRDefault="00B43ECA" w:rsidP="00B43ECA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Current GLM imagery example</w:t>
      </w:r>
    </w:p>
    <w:p w14:paraId="089945DA" w14:textId="089FE866" w:rsidR="00B43ECA" w:rsidRDefault="00B43ECA" w:rsidP="00B43ECA">
      <w:pPr>
        <w:pStyle w:val="ListParagraph"/>
        <w:numPr>
          <w:ilvl w:val="0"/>
          <w:numId w:val="7"/>
        </w:numPr>
        <w:ind w:left="504" w:hanging="144"/>
        <w:rPr>
          <w:sz w:val="24"/>
          <w:szCs w:val="24"/>
        </w:rPr>
      </w:pPr>
      <w:r>
        <w:rPr>
          <w:sz w:val="24"/>
          <w:szCs w:val="24"/>
        </w:rPr>
        <w:t>Q+A/Discussion (10 minutes) [12:45 to 12:55]</w:t>
      </w:r>
    </w:p>
    <w:p w14:paraId="37332826" w14:textId="77777777" w:rsidR="00B43ECA" w:rsidRDefault="00B43ECA" w:rsidP="00B43ECA">
      <w:pPr>
        <w:rPr>
          <w:sz w:val="24"/>
          <w:szCs w:val="24"/>
        </w:rPr>
      </w:pPr>
    </w:p>
    <w:p w14:paraId="41164578" w14:textId="1CE73174" w:rsidR="00776D78" w:rsidRDefault="00B43ECA">
      <w:pPr>
        <w:rPr>
          <w:sz w:val="24"/>
          <w:szCs w:val="24"/>
        </w:rPr>
      </w:pPr>
      <w:r>
        <w:rPr>
          <w:sz w:val="24"/>
          <w:szCs w:val="24"/>
        </w:rPr>
        <w:t>Closing Remarks (5 minutes) [12:55 to 13:00]</w:t>
      </w:r>
    </w:p>
    <w:p w14:paraId="1AC7978E" w14:textId="77777777" w:rsidR="00751392" w:rsidRDefault="00751392">
      <w:pPr>
        <w:rPr>
          <w:sz w:val="24"/>
          <w:szCs w:val="24"/>
        </w:rPr>
      </w:pPr>
    </w:p>
    <w:p w14:paraId="0C21D241" w14:textId="783FEBE0" w:rsidR="00751392" w:rsidRDefault="00751392">
      <w:pPr>
        <w:rPr>
          <w:sz w:val="24"/>
          <w:szCs w:val="24"/>
        </w:rPr>
      </w:pPr>
      <w:r>
        <w:rPr>
          <w:sz w:val="24"/>
          <w:szCs w:val="24"/>
        </w:rPr>
        <w:t>Questions Students Should Be Able to Answer:</w:t>
      </w:r>
    </w:p>
    <w:p w14:paraId="46F034E0" w14:textId="77777777" w:rsidR="007621B3" w:rsidRDefault="007621B3">
      <w:pPr>
        <w:rPr>
          <w:sz w:val="24"/>
          <w:szCs w:val="24"/>
        </w:rPr>
      </w:pPr>
    </w:p>
    <w:p w14:paraId="5D050816" w14:textId="77777777" w:rsidR="007621B3" w:rsidRPr="007621B3" w:rsidRDefault="007621B3" w:rsidP="007621B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1B3">
        <w:rPr>
          <w:sz w:val="24"/>
          <w:szCs w:val="24"/>
        </w:rPr>
        <w:t>What is the difference between wildland fire hazard and wildland fire risk?</w:t>
      </w:r>
    </w:p>
    <w:p w14:paraId="25142463" w14:textId="77777777" w:rsidR="007621B3" w:rsidRPr="007621B3" w:rsidRDefault="007621B3" w:rsidP="007621B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1B3">
        <w:rPr>
          <w:sz w:val="24"/>
          <w:szCs w:val="24"/>
        </w:rPr>
        <w:t>Why are surface fuels difficult to map from satellite imagery?</w:t>
      </w:r>
    </w:p>
    <w:p w14:paraId="10C4AF20" w14:textId="77777777" w:rsidR="007621B3" w:rsidRPr="007621B3" w:rsidRDefault="007621B3" w:rsidP="007621B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1B3">
        <w:rPr>
          <w:sz w:val="24"/>
          <w:szCs w:val="24"/>
        </w:rPr>
        <w:t>Why do surface fuels sometimes change within a single year?</w:t>
      </w:r>
    </w:p>
    <w:p w14:paraId="647F2B33" w14:textId="77777777" w:rsidR="007621B3" w:rsidRPr="007621B3" w:rsidRDefault="007621B3" w:rsidP="007621B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1B3">
        <w:rPr>
          <w:sz w:val="24"/>
          <w:szCs w:val="24"/>
        </w:rPr>
        <w:t>What are 3D fuels?</w:t>
      </w:r>
    </w:p>
    <w:p w14:paraId="7DA935CA" w14:textId="77777777" w:rsidR="007621B3" w:rsidRPr="007621B3" w:rsidRDefault="007621B3" w:rsidP="007621B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1B3">
        <w:rPr>
          <w:sz w:val="24"/>
          <w:szCs w:val="24"/>
        </w:rPr>
        <w:t>Are all wildland fires destructive?</w:t>
      </w:r>
    </w:p>
    <w:p w14:paraId="313BA066" w14:textId="63789F54" w:rsidR="007621B3" w:rsidRPr="007621B3" w:rsidRDefault="007621B3" w:rsidP="007621B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1B3">
        <w:rPr>
          <w:sz w:val="24"/>
          <w:szCs w:val="24"/>
        </w:rPr>
        <w:t>What is MTBS?</w:t>
      </w:r>
    </w:p>
    <w:p w14:paraId="51F20A27" w14:textId="386B7E1E" w:rsidR="00751392" w:rsidRDefault="00751392" w:rsidP="0075139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What regions around the globe are more prone to wildland fires and why? What aspects </w:t>
      </w:r>
      <w:r w:rsidR="00AF128E">
        <w:rPr>
          <w:sz w:val="24"/>
          <w:szCs w:val="24"/>
        </w:rPr>
        <w:t xml:space="preserve">of the land surface </w:t>
      </w:r>
      <w:r>
        <w:rPr>
          <w:sz w:val="24"/>
          <w:szCs w:val="24"/>
        </w:rPr>
        <w:t>make some communities more susceptible to damage from wildland fires?</w:t>
      </w:r>
    </w:p>
    <w:p w14:paraId="67B33DD8" w14:textId="6F984654" w:rsidR="00751392" w:rsidRDefault="00751392" w:rsidP="0075139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satellites and which imagery from those satellites are used to identify wildland fire fuels? How is that imagery used to anticipate fires before they ignite?</w:t>
      </w:r>
    </w:p>
    <w:p w14:paraId="37680BAF" w14:textId="12A984BB" w:rsidR="00751392" w:rsidRDefault="00751392" w:rsidP="0075139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are the most common causes of wildland fires?</w:t>
      </w:r>
    </w:p>
    <w:p w14:paraId="6D3B9361" w14:textId="766FF64C" w:rsidR="00751392" w:rsidRDefault="00751392" w:rsidP="0075139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atmospheric conditions can lead to extreme wildland fire behavior and how are they forecast?</w:t>
      </w:r>
    </w:p>
    <w:p w14:paraId="1333D430" w14:textId="499A13A0" w:rsidR="00751392" w:rsidRPr="00751392" w:rsidRDefault="00751392" w:rsidP="00751392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How do federal agencies such as the National Weather Service and the National Interagency Fire Center help prepare communities and </w:t>
      </w:r>
      <w:r w:rsidR="00DF5BBD">
        <w:rPr>
          <w:sz w:val="24"/>
          <w:szCs w:val="24"/>
        </w:rPr>
        <w:t>firefighters</w:t>
      </w:r>
      <w:r>
        <w:rPr>
          <w:sz w:val="24"/>
          <w:szCs w:val="24"/>
        </w:rPr>
        <w:t xml:space="preserve"> to better protect life and property from wildfires?</w:t>
      </w:r>
    </w:p>
    <w:sectPr w:rsidR="00751392" w:rsidRPr="00751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1F6A"/>
    <w:multiLevelType w:val="hybridMultilevel"/>
    <w:tmpl w:val="A32E9EB8"/>
    <w:lvl w:ilvl="0" w:tplc="7FE63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960DC"/>
    <w:multiLevelType w:val="hybridMultilevel"/>
    <w:tmpl w:val="DF123A9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Calibri" w:eastAsiaTheme="minorHAnsi" w:hAnsi="Calibr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10088"/>
    <w:multiLevelType w:val="hybridMultilevel"/>
    <w:tmpl w:val="73B0A48C"/>
    <w:lvl w:ilvl="0" w:tplc="A67437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F5EDB"/>
    <w:multiLevelType w:val="hybridMultilevel"/>
    <w:tmpl w:val="DF123A96"/>
    <w:lvl w:ilvl="0" w:tplc="F870877E">
      <w:start w:val="1"/>
      <w:numFmt w:val="upperRoman"/>
      <w:lvlText w:val="%1."/>
      <w:lvlJc w:val="right"/>
      <w:pPr>
        <w:ind w:left="720" w:hanging="360"/>
      </w:pPr>
      <w:rPr>
        <w:rFonts w:ascii="Calibri" w:eastAsiaTheme="minorHAnsi" w:hAnsi="Calibr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769C4"/>
    <w:multiLevelType w:val="hybridMultilevel"/>
    <w:tmpl w:val="A302F768"/>
    <w:lvl w:ilvl="0" w:tplc="F4D42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77882"/>
    <w:multiLevelType w:val="hybridMultilevel"/>
    <w:tmpl w:val="B6F2FD52"/>
    <w:lvl w:ilvl="0" w:tplc="F7449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1782B"/>
    <w:multiLevelType w:val="hybridMultilevel"/>
    <w:tmpl w:val="CA42D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C726BF"/>
    <w:multiLevelType w:val="hybridMultilevel"/>
    <w:tmpl w:val="D1460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330843">
    <w:abstractNumId w:val="6"/>
  </w:num>
  <w:num w:numId="2" w16cid:durableId="1864707163">
    <w:abstractNumId w:val="3"/>
  </w:num>
  <w:num w:numId="3" w16cid:durableId="433324406">
    <w:abstractNumId w:val="0"/>
  </w:num>
  <w:num w:numId="4" w16cid:durableId="1285424661">
    <w:abstractNumId w:val="4"/>
  </w:num>
  <w:num w:numId="5" w16cid:durableId="1980837429">
    <w:abstractNumId w:val="2"/>
  </w:num>
  <w:num w:numId="6" w16cid:durableId="1173111818">
    <w:abstractNumId w:val="5"/>
  </w:num>
  <w:num w:numId="7" w16cid:durableId="756556435">
    <w:abstractNumId w:val="1"/>
  </w:num>
  <w:num w:numId="8" w16cid:durableId="945575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8"/>
    <w:rsid w:val="000C6544"/>
    <w:rsid w:val="00124270"/>
    <w:rsid w:val="00191684"/>
    <w:rsid w:val="002B45EA"/>
    <w:rsid w:val="00466A79"/>
    <w:rsid w:val="00485D71"/>
    <w:rsid w:val="0056334C"/>
    <w:rsid w:val="00594F08"/>
    <w:rsid w:val="005E2D32"/>
    <w:rsid w:val="006503DB"/>
    <w:rsid w:val="0065109E"/>
    <w:rsid w:val="006B7FAB"/>
    <w:rsid w:val="006C33AE"/>
    <w:rsid w:val="007040F2"/>
    <w:rsid w:val="00751392"/>
    <w:rsid w:val="007621B3"/>
    <w:rsid w:val="00776D78"/>
    <w:rsid w:val="008D21FA"/>
    <w:rsid w:val="009A2EA3"/>
    <w:rsid w:val="00AE6FB2"/>
    <w:rsid w:val="00AF128E"/>
    <w:rsid w:val="00B32CF5"/>
    <w:rsid w:val="00B43ECA"/>
    <w:rsid w:val="00C94B26"/>
    <w:rsid w:val="00D01186"/>
    <w:rsid w:val="00DF5BBD"/>
    <w:rsid w:val="00E26B88"/>
    <w:rsid w:val="00EE4057"/>
    <w:rsid w:val="00F1653D"/>
    <w:rsid w:val="00F17A38"/>
    <w:rsid w:val="00FA5112"/>
    <w:rsid w:val="00F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F655"/>
  <w15:chartTrackingRefBased/>
  <w15:docId w15:val="{3E64AE52-F137-464D-B672-13A58A3D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bCs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D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D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D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D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D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D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D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D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D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D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D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D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D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D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D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D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D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D78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Smith</dc:creator>
  <cp:keywords/>
  <dc:description/>
  <cp:lastModifiedBy>McWilliams, Gary B. (GSFC-470.0)[NOAA-JPSS]</cp:lastModifiedBy>
  <cp:revision>2</cp:revision>
  <dcterms:created xsi:type="dcterms:W3CDTF">2025-05-19T18:59:00Z</dcterms:created>
  <dcterms:modified xsi:type="dcterms:W3CDTF">2025-05-19T18:59:00Z</dcterms:modified>
</cp:coreProperties>
</file>